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4E" w:rsidRPr="00224B4E" w:rsidRDefault="004F5C79" w:rsidP="00224B4E">
      <w:pPr>
        <w:widowControl/>
        <w:pBdr>
          <w:bottom w:val="single" w:sz="6" w:space="8" w:color="E7E7EB"/>
        </w:pBdr>
        <w:spacing w:after="210"/>
        <w:jc w:val="center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 w:rsidRPr="004F5C79">
        <w:rPr>
          <w:rFonts w:ascii="Helvetica" w:eastAsia="宋体" w:hAnsi="Helvetica" w:cs="Helvetica"/>
          <w:color w:val="000000"/>
          <w:kern w:val="0"/>
          <w:sz w:val="36"/>
          <w:szCs w:val="36"/>
        </w:rPr>
        <w:t>2015-2016</w:t>
      </w:r>
      <w:r w:rsidRPr="004F5C79">
        <w:rPr>
          <w:rFonts w:ascii="Helvetica" w:eastAsia="宋体" w:hAnsi="Helvetica" w:cs="Helvetica"/>
          <w:color w:val="000000"/>
          <w:kern w:val="0"/>
          <w:sz w:val="36"/>
          <w:szCs w:val="36"/>
        </w:rPr>
        <w:t>年智能穿戴市场研究年度报告</w:t>
      </w: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b/>
          <w:bCs/>
          <w:color w:val="000000"/>
          <w:kern w:val="0"/>
          <w:sz w:val="25"/>
        </w:rPr>
      </w:pPr>
      <w:r>
        <w:rPr>
          <w:rFonts w:ascii="宋体" w:eastAsia="宋体" w:hAnsi="宋体" w:cs="Helvetica" w:hint="eastAsia"/>
          <w:b/>
          <w:bCs/>
          <w:color w:val="000000"/>
          <w:kern w:val="0"/>
          <w:sz w:val="25"/>
        </w:rPr>
        <w:t>01</w:t>
      </w:r>
      <w:r w:rsidRPr="00224B4E">
        <w:rPr>
          <w:rFonts w:ascii="宋体" w:eastAsia="宋体" w:hAnsi="宋体" w:cs="Helvetica" w:hint="eastAsia"/>
          <w:b/>
          <w:bCs/>
          <w:color w:val="000000"/>
          <w:kern w:val="0"/>
          <w:sz w:val="25"/>
        </w:rPr>
        <w:t>智能穿戴市场发展概述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pStyle w:val="ab"/>
        <w:widowControl/>
        <w:numPr>
          <w:ilvl w:val="0"/>
          <w:numId w:val="1"/>
        </w:numPr>
        <w:shd w:val="clear" w:color="auto" w:fill="FFFFFF"/>
        <w:spacing w:line="375" w:lineRule="atLeast"/>
        <w:ind w:firstLineChars="0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  <w:r w:rsidRPr="00224B4E">
        <w:rPr>
          <w:rFonts w:ascii="宋体" w:eastAsia="宋体" w:hAnsi="宋体" w:cs="Helvetica" w:hint="eastAsia"/>
          <w:b/>
          <w:bCs/>
          <w:color w:val="C00000"/>
          <w:kern w:val="0"/>
          <w:sz w:val="24"/>
          <w:szCs w:val="24"/>
        </w:rPr>
        <w:t>智能穿戴市场发展概述</w:t>
      </w:r>
    </w:p>
    <w:p w:rsidR="00224B4E" w:rsidRPr="00224B4E" w:rsidRDefault="00224B4E" w:rsidP="00224B4E">
      <w:pPr>
        <w:pStyle w:val="ab"/>
        <w:widowControl/>
        <w:shd w:val="clear" w:color="auto" w:fill="FFFFFF"/>
        <w:spacing w:line="375" w:lineRule="atLeast"/>
        <w:ind w:left="1202" w:firstLineChars="0" w:firstLine="0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650A94" w:rsidP="00224B4E">
      <w:pPr>
        <w:widowControl/>
        <w:shd w:val="clear" w:color="auto" w:fill="FFFFFF"/>
        <w:spacing w:line="375" w:lineRule="atLeast"/>
        <w:ind w:firstLineChars="200" w:firstLine="42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市场快速发展，健身可穿戴设备需求增长迅速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ind w:firstLineChars="200" w:firstLine="480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2015年中国智能穿戴市场可谓是繁荣发展，技术更新迅速。全年智能穿戴设备的发货量为8500万个，有研究表明，到2021年，这个数字会增长36.9%。随着近年来技术的不断发展，各种智能穿戴设备更是接连地蜂拥而至，从头上的VR头戴到脚上有智能跑鞋，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从谷歌眼镜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到Moto 360再到小米手环等，已经涉及到人们生活的各个方面。其中，由于人们健康意识的加强，健身类可穿戴设备，包括腕带、智能服装、胸背带、运动手表和其他健身监控设备尤其吸引消费者的目光，其市场规模还在不断增长，成为智能穿戴行业重要的推动因素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650A94" w:rsidP="00224B4E">
      <w:pPr>
        <w:widowControl/>
        <w:shd w:val="clear" w:color="auto" w:fill="FFFFFF"/>
        <w:spacing w:line="375" w:lineRule="atLeast"/>
        <w:ind w:firstLineChars="200" w:firstLine="42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产品参差不齐，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Apple Watch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领跑市场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然而，尽管智能穿戴设备的概念越来越火，市场上智能手表、智能手环和智能眼镜等产品也开始设计得越来越酷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炫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，真正好的产品却并不多。由于这类市场出现较晚且发展迅速，目前国内还并没有形成一个统一的行业标准，造成市场上的产品参差不齐，在安全和隐私方面也没有一个通用的标准能让用户放心使用。在众多的产品中，苹果2015年发布的Apple Watch系列产品以黑马的姿态脱颖而出，一经发布就迅速占领了各个榜单的冠军，再一次验证了苹果的品牌号召力，也成为2015年智能穿戴市场的一大亮点。</w:t>
      </w: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pStyle w:val="ab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  <w:r w:rsidRPr="00224B4E">
        <w:rPr>
          <w:rFonts w:ascii="宋体" w:eastAsia="宋体" w:hAnsi="宋体" w:cs="Helvetica" w:hint="eastAsia"/>
          <w:b/>
          <w:bCs/>
          <w:color w:val="C00000"/>
          <w:kern w:val="0"/>
          <w:sz w:val="24"/>
          <w:szCs w:val="24"/>
        </w:rPr>
        <w:t>中国智能穿戴市场品牌结构分析</w:t>
      </w:r>
    </w:p>
    <w:p w:rsidR="00224B4E" w:rsidRPr="00224B4E" w:rsidRDefault="00224B4E" w:rsidP="00224B4E">
      <w:pPr>
        <w:pStyle w:val="ab"/>
        <w:widowControl/>
        <w:shd w:val="clear" w:color="auto" w:fill="FFFFFF"/>
        <w:spacing w:line="420" w:lineRule="atLeast"/>
        <w:ind w:left="1202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pStyle w:val="ab"/>
        <w:widowControl/>
        <w:numPr>
          <w:ilvl w:val="0"/>
          <w:numId w:val="2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224B4E">
        <w:rPr>
          <w:rFonts w:ascii="宋体" w:eastAsia="宋体" w:hAnsi="宋体" w:cs="Helvetica" w:hint="eastAsia"/>
          <w:b/>
          <w:bCs/>
          <w:color w:val="3E3E3E"/>
          <w:kern w:val="0"/>
        </w:rPr>
        <w:t>十大热门品牌</w:t>
      </w:r>
    </w:p>
    <w:p w:rsidR="00224B4E" w:rsidRPr="00224B4E" w:rsidRDefault="00224B4E" w:rsidP="00224B4E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650A94" w:rsidP="00224B4E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苹果品牌榜独占鳌头</w:t>
      </w:r>
    </w:p>
    <w:p w:rsidR="006E7DAD" w:rsidRDefault="006E7DAD" w:rsidP="00224B4E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224B4E" w:rsidP="00224B4E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3" name="图片 13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图1 2015年3月-2016年2月智能穿戴品牌关注比例</w:t>
      </w: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统计数据显示，2015年3月-2016年2月中国的智能穿戴市场上，整体来看，苹果以45.88%的市场关注比例独占鳌头，遥遥领先其他品牌；三星和华为并列第二，他们的市场关注比例都是13.12%；剩余热门品牌分别是摩托罗拉、索尼、佳明、360、乐心、Jawbone和</w:t>
      </w:r>
      <w:proofErr w:type="spell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Fitbit</w:t>
      </w:r>
      <w:proofErr w:type="spell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，他们的市场关注比例都不足5%。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E7DAD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华为关注度上升迅速，苹果下降明显</w:t>
      </w:r>
    </w:p>
    <w:p w:rsidR="006E7DAD" w:rsidRP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840357"/>
            <wp:effectExtent l="19050" t="0" r="2540" b="0"/>
            <wp:docPr id="16" name="图片 16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表1 2015年3月-2016年2月智能穿戴品牌关注走势</w:t>
      </w:r>
    </w:p>
    <w:p w:rsidR="006E7DAD" w:rsidRPr="00224B4E" w:rsidRDefault="006E7DAD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对比2015年Q1-2015年Q4（本文中Q1表示2015年3月-2015年5月，Q2表示2015年6月-2015年8月，Q3表示2015年9月-2015年11月，Q4表示2015年12月-2016年2月）的数据可以看出，苹果的品牌关注度下降十分明显，从Q1的59.02%先降到Q2的50.69%，之后迅速下跌到Q3的27.55%，最后小幅上升到Q4的28.13%，从Q1到Q4总计下降了30.89个百分点。而华为则呈现出与苹果相反的上升趋势，从Q1的8.50%一路上升，在Q3时反超三星上升到第二位，Q4继续上升到21.26%，不断拉近与苹果的距离。其他品牌中，三星和摩托罗拉的市场关注度也有较大的波动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C57D55" w:rsidRDefault="00C57D55" w:rsidP="00346691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 w:hint="eastAsia"/>
          <w:color w:val="3E3E3E"/>
          <w:kern w:val="0"/>
          <w:sz w:val="24"/>
          <w:szCs w:val="24"/>
        </w:rPr>
      </w:pPr>
    </w:p>
    <w:p w:rsidR="00224B4E" w:rsidRPr="00224B4E" w:rsidRDefault="00224B4E" w:rsidP="00346691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24B4E">
        <w:rPr>
          <w:rFonts w:ascii="Helvetica" w:eastAsia="宋体" w:hAnsi="Helvetica" w:cs="Helvetica"/>
          <w:color w:val="3E3E3E"/>
          <w:kern w:val="0"/>
          <w:sz w:val="24"/>
          <w:szCs w:val="24"/>
        </w:rPr>
        <w:lastRenderedPageBreak/>
        <w:t>02</w:t>
      </w:r>
      <w:r w:rsidRPr="00224B4E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智能穿戴市场产品分析</w:t>
      </w: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6E7DAD" w:rsidRDefault="00224B4E" w:rsidP="006E7DAD">
      <w:pPr>
        <w:pStyle w:val="ab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  <w:r w:rsidRPr="006E7DAD">
        <w:rPr>
          <w:rFonts w:ascii="宋体" w:eastAsia="宋体" w:hAnsi="宋体" w:cs="Helvetica" w:hint="eastAsia"/>
          <w:b/>
          <w:bCs/>
          <w:color w:val="C00000"/>
          <w:kern w:val="0"/>
          <w:sz w:val="24"/>
          <w:szCs w:val="24"/>
        </w:rPr>
        <w:t>中国智能穿戴市场产品结构分析</w:t>
      </w:r>
    </w:p>
    <w:p w:rsidR="006E7DAD" w:rsidRPr="006E7DAD" w:rsidRDefault="006E7DAD" w:rsidP="006E7DAD">
      <w:pPr>
        <w:widowControl/>
        <w:shd w:val="clear" w:color="auto" w:fill="FFFFFF"/>
        <w:spacing w:line="420" w:lineRule="atLeast"/>
        <w:ind w:left="482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6E7DAD" w:rsidRDefault="00224B4E" w:rsidP="006E7DAD">
      <w:pPr>
        <w:pStyle w:val="ab"/>
        <w:widowControl/>
        <w:numPr>
          <w:ilvl w:val="0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  <w:r w:rsidRPr="006E7DAD">
        <w:rPr>
          <w:rFonts w:ascii="宋体" w:eastAsia="宋体" w:hAnsi="宋体" w:cs="Helvetica" w:hint="eastAsia"/>
          <w:b/>
          <w:bCs/>
          <w:color w:val="3E3E3E"/>
          <w:kern w:val="0"/>
        </w:rPr>
        <w:t>十大热门产品 </w:t>
      </w:r>
    </w:p>
    <w:p w:rsidR="006E7DAD" w:rsidRPr="006E7DAD" w:rsidRDefault="006E7DAD" w:rsidP="006E7DAD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6E7DAD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Apple Watch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领先优势明显</w:t>
      </w: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9" name="图片 19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图2 2015年3月-2016年2月智能穿戴产品关注比例</w:t>
      </w:r>
    </w:p>
    <w:p w:rsidR="006E7DAD" w:rsidRPr="00224B4E" w:rsidRDefault="006E7DAD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从产品来看，2015年3月-2016年2月中国的智能穿戴市场产品关注较为集中，用户的关注度两极分化严重。其中，Apple Watch成为最受欢迎产品，其市场关注比例超过了三成；第二位和第三位的分别是Apple Watch Sport和Apple Watch Edition，其他产品的市场关注比例都不足5%。整体上看，前十热门产品中，苹果是最大的赢家，三款上榜产品共吸引了41.32%的市场关注比例，三星和华为也各有三款产品入围，360有一款产品入围。第六位到第十位产品的市场关注比例在2.05%-2.70%之间，差距十分微小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84CC4" w:rsidRDefault="00284CC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84CC4" w:rsidRDefault="00284CC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E7DAD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Apple Watch关注度迅速下跌</w:t>
      </w:r>
    </w:p>
    <w:p w:rsidR="006E7DAD" w:rsidRDefault="006E7DAD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840357"/>
            <wp:effectExtent l="19050" t="0" r="2540" b="0"/>
            <wp:docPr id="22" name="图片 22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表2 2015年3月-2016年2月中国智能穿戴产品关注走势</w:t>
      </w:r>
    </w:p>
    <w:p w:rsidR="006E7DAD" w:rsidRPr="00224B4E" w:rsidRDefault="006E7DAD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统计数据显示，2015年3月-2016年2月，前十热门产品中有七款的关注度是持续下降的，其中，Apple Watch尤为明显。虽然Apple Watch的关注度始终保持在第一的位置，但其市场关注比例却是在迅速下跌，从Q1优势明显的41.74%下降到Q2的32.52%后继续下降到Q3的15.72%，Q4小幅反弹到18.18%，从Q1到Q4共计下跌了23.56个百分点。HUAWEI WATCH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尊享系列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则保持着稳定上升的趋势，从Q1的3.47%上升到Q4的8.34%，总计上涨了4.87个百分点。</w:t>
      </w: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84CC4" w:rsidRPr="00224B4E" w:rsidRDefault="00284CC4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912296" w:rsidRDefault="00224B4E" w:rsidP="00912296">
      <w:pPr>
        <w:pStyle w:val="ab"/>
        <w:widowControl/>
        <w:numPr>
          <w:ilvl w:val="0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  <w:r w:rsidRPr="00912296">
        <w:rPr>
          <w:rFonts w:ascii="宋体" w:eastAsia="宋体" w:hAnsi="宋体" w:cs="Helvetica" w:hint="eastAsia"/>
          <w:b/>
          <w:bCs/>
          <w:color w:val="3E3E3E"/>
          <w:kern w:val="0"/>
        </w:rPr>
        <w:lastRenderedPageBreak/>
        <w:t>智能手表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912296" w:rsidRDefault="00224B4E" w:rsidP="00912296">
      <w:pPr>
        <w:pStyle w:val="ab"/>
        <w:widowControl/>
        <w:numPr>
          <w:ilvl w:val="1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912296">
        <w:rPr>
          <w:rFonts w:ascii="宋体" w:eastAsia="宋体" w:hAnsi="宋体" w:cs="Helvetica" w:hint="eastAsia"/>
          <w:color w:val="3E3E3E"/>
          <w:kern w:val="0"/>
          <w:szCs w:val="21"/>
        </w:rPr>
        <w:t>智能手表热门品牌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510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650A94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苹果保持领先优</w:t>
      </w: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224B4E" w:rsidP="00912296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25" name="图片 25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图3 2015年3月-2016年2月智能手表品牌关注比例</w:t>
      </w:r>
    </w:p>
    <w:p w:rsidR="00912296" w:rsidRPr="00224B4E" w:rsidRDefault="00912296" w:rsidP="00912296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在智能手表方面，苹果依旧独领风骚，以近六成的市场关注比例遥遥领先；三星稳坐第二，其市场关注比例也超过了10%；华为和摩托罗拉的市场关注比例分别为6.73%和5.43%；其他热门智能手表品牌还有索尼、360、</w:t>
      </w:r>
      <w:proofErr w:type="spell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inWatch</w:t>
      </w:r>
      <w:proofErr w:type="spell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、LG、阿巴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町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以及佳明，他们的市场关注比例都在0.92%-2.47%之间。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华为关注度稳步提升，苹果持续下跌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840357"/>
            <wp:effectExtent l="19050" t="0" r="2540" b="0"/>
            <wp:docPr id="28" name="图片 28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表3 2015年3月-2016年2月中国智能手表市场品牌关注走势</w:t>
      </w:r>
    </w:p>
    <w:p w:rsidR="00912296" w:rsidRPr="00224B4E" w:rsidRDefault="00912296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尽管苹果连续四个季度保持着领先优势，其市场关注比例却是在迅速下跌的，从Q1的70.28%先下降到Q2的64.08%，又快速降到Q3的38.81%，最终到达Q4的39.07%，累计全年下跌了31.21个百分点。华为继续保持着稳步上升的趋势，从Q1的4.14%最终上升到Q4的15.71%，累计上升11.57个百分点。三星的关注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度走势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较为平稳。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EF4BC0">
      <w:pPr>
        <w:widowControl/>
        <w:shd w:val="clear" w:color="auto" w:fill="FFFFFF"/>
        <w:spacing w:line="375" w:lineRule="atLeast"/>
        <w:ind w:firstLine="420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24B4E">
        <w:rPr>
          <w:rFonts w:ascii="Helvetica" w:eastAsia="宋体" w:hAnsi="Helvetica" w:cs="Helvetica"/>
          <w:color w:val="3E3E3E"/>
          <w:kern w:val="0"/>
          <w:sz w:val="24"/>
          <w:szCs w:val="24"/>
        </w:rPr>
        <w:lastRenderedPageBreak/>
        <w:t>03</w:t>
      </w:r>
      <w:r w:rsidRPr="00224B4E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智能手表热门产品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912296" w:rsidRDefault="00224B4E" w:rsidP="00912296">
      <w:pPr>
        <w:pStyle w:val="ab"/>
        <w:widowControl/>
        <w:numPr>
          <w:ilvl w:val="1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912296">
        <w:rPr>
          <w:rFonts w:ascii="宋体" w:eastAsia="宋体" w:hAnsi="宋体" w:cs="Helvetica" w:hint="eastAsia"/>
          <w:color w:val="3E3E3E"/>
          <w:kern w:val="0"/>
          <w:szCs w:val="21"/>
        </w:rPr>
        <w:t>智能手表热门产品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510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Apple Watch受欢迎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31" name="图片 31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图4 2015年3月-2016年2月智能手表产品关注比例</w:t>
      </w:r>
    </w:p>
    <w:p w:rsidR="00912296" w:rsidRPr="00224B4E" w:rsidRDefault="00912296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2015年3月-2016年2月，Apple Watch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称霸着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智能手表市场，Apple Watch、Apple Watch Sport和Apple Watch Edition分别以39.14%、11.81%和7.40%排名最受欢迎智能手表前三位，HUAWEI WATCH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尊享系列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和三星 Galaxy Gear V700紧随其后，其他产品的市场关注比例都在1.32%-2.79%之间，与前面产品有较大差距。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Apple Watch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关注度持续下降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840357"/>
            <wp:effectExtent l="19050" t="0" r="2540" b="0"/>
            <wp:docPr id="34" name="图片 34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表4 2015年3月-2016年2月中国智能手表市场关注走势</w:t>
      </w:r>
    </w:p>
    <w:p w:rsidR="00912296" w:rsidRPr="00224B4E" w:rsidRDefault="00912296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从表中可以看出，2015年3月-2016年2月，超过一半的智能手表产品关注度都处于下跌的状态，其中，最为明显的就是Apple Watch的三款产品。其中，Apple Watch从Q1的49.89%持续下跌到Q4的25.50%，累计下降24.39个百分点；Apple Watch Sport下降4.33个百分点；Apple Watch Edition下降了4.37个百分点。表中上升最快的产品是HUAWEI WATCH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尊享系列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，从Q1的4.14%连续四个季度持续上升，最终Q4达到11.69%，累计全年上升了7.55个百分点。</w:t>
      </w:r>
    </w:p>
    <w:p w:rsidR="00EF4BC0" w:rsidRPr="00224B4E" w:rsidRDefault="00EF4BC0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224B4E" w:rsidRPr="00912296" w:rsidRDefault="00224B4E" w:rsidP="00912296">
      <w:pPr>
        <w:pStyle w:val="ab"/>
        <w:widowControl/>
        <w:numPr>
          <w:ilvl w:val="0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  <w:r w:rsidRPr="00912296">
        <w:rPr>
          <w:rFonts w:ascii="宋体" w:eastAsia="宋体" w:hAnsi="宋体" w:cs="Helvetica" w:hint="eastAsia"/>
          <w:b/>
          <w:bCs/>
          <w:color w:val="3E3E3E"/>
          <w:kern w:val="0"/>
        </w:rPr>
        <w:lastRenderedPageBreak/>
        <w:t>智能手环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912296" w:rsidRDefault="00224B4E" w:rsidP="00912296">
      <w:pPr>
        <w:pStyle w:val="ab"/>
        <w:widowControl/>
        <w:numPr>
          <w:ilvl w:val="1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912296">
        <w:rPr>
          <w:rFonts w:ascii="宋体" w:eastAsia="宋体" w:hAnsi="宋体" w:cs="Helvetica" w:hint="eastAsia"/>
          <w:color w:val="3E3E3E"/>
          <w:kern w:val="0"/>
          <w:szCs w:val="21"/>
        </w:rPr>
        <w:t>智能手环热门品牌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510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华为智能手</w:t>
      </w:r>
      <w:proofErr w:type="gramStart"/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环关注</w:t>
      </w:r>
      <w:proofErr w:type="gramEnd"/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度高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37" name="图片 37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图5 2015年3月-2016年2月智能手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环品牌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关注比例</w:t>
      </w:r>
    </w:p>
    <w:p w:rsidR="00912296" w:rsidRPr="00224B4E" w:rsidRDefault="00912296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智能手环方面，2015年3月-2016年2月中国的智能穿戴市场上，华为一枝独秀，以超过三成的市场关注比例夺冠；三星第二，其市场关注比例也超过了10%；其他热门品牌还有乐心、Jawbone、佳明、</w:t>
      </w:r>
      <w:proofErr w:type="spell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Fitbit</w:t>
      </w:r>
      <w:proofErr w:type="spell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、埃微、索尼、微软和bong，他们的市场关注比例都在2.11%-6.49%之间。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650A94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华为连续四个季度夺冠</w:t>
      </w:r>
    </w:p>
    <w:p w:rsidR="00912296" w:rsidRDefault="00912296" w:rsidP="00912296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EF4BC0" w:rsidP="00912296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>
        <w:rPr>
          <w:noProof/>
        </w:rPr>
        <w:drawing>
          <wp:inline distT="0" distB="0" distL="0" distR="0">
            <wp:extent cx="5274310" cy="3840357"/>
            <wp:effectExtent l="19050" t="0" r="2540" b="0"/>
            <wp:docPr id="40" name="图片 40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表5 2015年3月-2016年2月中国智能手</w:t>
      </w:r>
      <w:proofErr w:type="gramStart"/>
      <w:r w:rsidR="00224B4E"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环关注</w:t>
      </w:r>
      <w:proofErr w:type="gramEnd"/>
      <w:r w:rsidR="00224B4E"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度走势</w:t>
      </w:r>
    </w:p>
    <w:p w:rsidR="00912296" w:rsidRPr="00224B4E" w:rsidRDefault="00912296" w:rsidP="00912296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统计数据显示，2015年3月-2016年2月中国的智能手环市场上，华为连续四个季度夺冠，关注度略有波动，总体呈现上升的趋势，从Q1-Q4累计上升了4.28个百分比。三星的关注比例则呈现持续下降的趋势，从Q1的19.22%下降到Q2的17.24%，Q3继续下跌到10.63%，Q4达到全年最低点9.05%。其他品牌中，下降趋势比较明显的还有Jawbone和佳明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912296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24B4E">
        <w:rPr>
          <w:rFonts w:ascii="Helvetica" w:eastAsia="宋体" w:hAnsi="Helvetica" w:cs="Helvetica"/>
          <w:color w:val="3E3E3E"/>
          <w:kern w:val="0"/>
          <w:sz w:val="24"/>
          <w:szCs w:val="24"/>
        </w:rPr>
        <w:lastRenderedPageBreak/>
        <w:t>04</w:t>
      </w:r>
      <w:r w:rsidRPr="00224B4E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智能手环热门产品</w:t>
      </w: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912296" w:rsidRDefault="00224B4E" w:rsidP="00912296">
      <w:pPr>
        <w:pStyle w:val="ab"/>
        <w:widowControl/>
        <w:numPr>
          <w:ilvl w:val="1"/>
          <w:numId w:val="3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912296">
        <w:rPr>
          <w:rFonts w:ascii="宋体" w:eastAsia="宋体" w:hAnsi="宋体" w:cs="Helvetica" w:hint="eastAsia"/>
          <w:color w:val="3E3E3E"/>
          <w:kern w:val="0"/>
          <w:szCs w:val="21"/>
        </w:rPr>
        <w:t>智能手环热门产品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510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650A94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三星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 Gear Fit R350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最受用户欢迎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43" name="图片 43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图6 2015年3月-2016年2月中国智能手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环产品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关注比例</w:t>
      </w: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在十大热门智能手环中，三星 Gear Fit R350以14.14%的关注比例成为最受欢迎产品，华为 Talk Band B1和华为 Talk Band B2（商务版）分别排名第二位和第三位，他们的关注比例为12.11%和11.77%。其他产品的市场关注比例都在5%以下。整体上看，十大热门智能手环分别来自三星、华为、乐心、埃微、佳明、Jawbone和微软七个厂商旗下，其中，华为上榜的产品最多，共四款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华为荣耀手环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zero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关注</w:t>
      </w:r>
      <w:proofErr w:type="gramStart"/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度快速</w:t>
      </w:r>
      <w:proofErr w:type="gramEnd"/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上升</w:t>
      </w:r>
    </w:p>
    <w:p w:rsidR="00650A94" w:rsidRPr="00650A94" w:rsidRDefault="00650A94" w:rsidP="00650A9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Default="00EF4BC0" w:rsidP="00650A94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>
        <w:rPr>
          <w:noProof/>
        </w:rPr>
        <w:drawing>
          <wp:inline distT="0" distB="0" distL="0" distR="0">
            <wp:extent cx="5274310" cy="3840357"/>
            <wp:effectExtent l="19050" t="0" r="2540" b="0"/>
            <wp:docPr id="46" name="图片 46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表6 2015年3月-2016年2月中国智能手环市场关注走势</w:t>
      </w:r>
    </w:p>
    <w:p w:rsidR="00912296" w:rsidRPr="00224B4E" w:rsidRDefault="00912296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2015年3月-2016年2月中国的智能手环市场上，有超过一半的产品关注度持续下降。其中，三星 Gear Fit R350的关注度下降明显，从Q1-Q4共计下降了10.30个百分点；华为 Talk Band B1的关注度累计下降7.29个百分点；关注度上升较为明显的产品有华为 荣耀手环zero，Q1-Q4共上升了7.90个百分点。</w:t>
      </w: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</w:p>
    <w:p w:rsidR="00224B4E" w:rsidRPr="00912296" w:rsidRDefault="00224B4E" w:rsidP="00912296">
      <w:pPr>
        <w:pStyle w:val="ab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C00000"/>
          <w:kern w:val="0"/>
          <w:sz w:val="24"/>
          <w:szCs w:val="24"/>
        </w:rPr>
      </w:pPr>
      <w:r w:rsidRPr="00912296">
        <w:rPr>
          <w:rFonts w:ascii="宋体" w:eastAsia="宋体" w:hAnsi="宋体" w:cs="Helvetica" w:hint="eastAsia"/>
          <w:b/>
          <w:bCs/>
          <w:color w:val="C00000"/>
          <w:kern w:val="0"/>
          <w:sz w:val="24"/>
          <w:szCs w:val="24"/>
        </w:rPr>
        <w:lastRenderedPageBreak/>
        <w:t>中国智能穿戴市场价格分析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1202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912296" w:rsidRDefault="00224B4E" w:rsidP="00912296">
      <w:pPr>
        <w:pStyle w:val="ab"/>
        <w:widowControl/>
        <w:numPr>
          <w:ilvl w:val="0"/>
          <w:numId w:val="4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  <w:r w:rsidRPr="00912296">
        <w:rPr>
          <w:rFonts w:ascii="宋体" w:eastAsia="宋体" w:hAnsi="宋体" w:cs="Helvetica" w:hint="eastAsia"/>
          <w:b/>
          <w:bCs/>
          <w:color w:val="3E3E3E"/>
          <w:kern w:val="0"/>
        </w:rPr>
        <w:t>智能穿戴市场价格分析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EF2FE3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超过四成用户关注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3000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元以上产品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49" name="图片 49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图7 2015年3月-2016年2月智能穿戴价格比例</w:t>
      </w:r>
    </w:p>
    <w:p w:rsidR="00912296" w:rsidRPr="00224B4E" w:rsidRDefault="00912296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在价格方面，2015年3月-2016年2月中国的智能穿戴市场上，有超过4成的用户关注价格在3000元以上的产品；价格为999元以下产品的市场关注比例为29.09%，2999元以下产品的市场关注比例为16.94%，价格在1999元以下的产品市场关注比例为12.80%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F4052B" w:rsidRDefault="00F4052B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Default="00EF2FE3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3000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元以上产品的关注比例持续下跌</w:t>
      </w:r>
    </w:p>
    <w:p w:rsidR="00912296" w:rsidRP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52" name="图片 52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EF4BC0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图8 2015年3月-2016年2月智能穿戴价格走势</w:t>
      </w:r>
    </w:p>
    <w:p w:rsidR="00912296" w:rsidRPr="00224B4E" w:rsidRDefault="00912296" w:rsidP="00EF4BC0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从Q1-Q4的价格走势图可以看出，价格在3000元以上的产品市场关注比例是持续显著下跌的，最高点为Q1的53.31%，最低点是Q3的27.78%，二者相差25.53个百分点；而价格在999元以下的产品关注比例则呈现持续上升的趋势，从Q1的22.53%持续上升到Q4的37.74%，在Q3和Q4都成为最受关注的价格区间。其他价格区间的产品也都有小幅的波动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EF4BC0" w:rsidRDefault="00EF4BC0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224B4E" w:rsidRDefault="00224B4E" w:rsidP="00EF4BC0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24B4E">
        <w:rPr>
          <w:rFonts w:ascii="Helvetica" w:eastAsia="宋体" w:hAnsi="Helvetica" w:cs="Helvetica"/>
          <w:color w:val="3E3E3E"/>
          <w:kern w:val="0"/>
          <w:sz w:val="24"/>
          <w:szCs w:val="24"/>
        </w:rPr>
        <w:lastRenderedPageBreak/>
        <w:t>05</w:t>
      </w:r>
      <w:r w:rsidRPr="00224B4E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智能手表价格分析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Pr="00912296" w:rsidRDefault="00224B4E" w:rsidP="00912296">
      <w:pPr>
        <w:pStyle w:val="ab"/>
        <w:widowControl/>
        <w:numPr>
          <w:ilvl w:val="0"/>
          <w:numId w:val="4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  <w:r w:rsidRPr="00912296">
        <w:rPr>
          <w:rFonts w:ascii="宋体" w:eastAsia="宋体" w:hAnsi="宋体" w:cs="Helvetica" w:hint="eastAsia"/>
          <w:b/>
          <w:bCs/>
          <w:color w:val="3E3E3E"/>
          <w:kern w:val="0"/>
        </w:rPr>
        <w:t>智能手表价格分析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EF2FE3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2000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-2999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元产品关注度高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55" name="图片 55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图9 2015年3月-2016年2月智能手表价格比例</w:t>
      </w:r>
    </w:p>
    <w:p w:rsidR="00912296" w:rsidRPr="00224B4E" w:rsidRDefault="00912296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在智能手表方面，2015年3月-2016年2月中国的智能穿戴市场上，价格在2000元-2999元的智能手表市场关注比例高达45.16%，远远高于其他价格区间；价格在3000元以上的智能手表市场关注比例也很高，为28.61%；价格为999元以下智能手表的市场关注比例为16.66%，1000元-1999元产品的市场关注度占比为9.57%。</w:t>
      </w:r>
    </w:p>
    <w:p w:rsidR="00224B4E" w:rsidRPr="00224B4E" w:rsidRDefault="00224B4E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EF2FE3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2000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-2999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元智能手表关注度大幅下跌</w:t>
      </w:r>
    </w:p>
    <w:p w:rsidR="00912296" w:rsidRP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58" name="图片 58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EF4BC0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图10 2015年3月-2016年2月智能手表价格走势</w:t>
      </w:r>
    </w:p>
    <w:p w:rsidR="00912296" w:rsidRPr="00224B4E" w:rsidRDefault="00912296" w:rsidP="00EF4BC0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从图中可以看出，2015年3月-2016年2月中国的智能手表市场上，价格在2000元-2999元以及3000元以上的产品市场关注比例都出现了大幅波动。其中，2000元-2999元的智能手表市场关注比例从Q1的70.56%直线下降到Q2的最低点25.46%，降幅高达45.10个百分点；而3000元以上的产品市场关注比例则从Q1的9.07%迅速上升到Q2的50.50%，涨幅为41.43个百分点。其他价位产品关注比例波动较小。</w:t>
      </w: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EF4BC0" w:rsidRDefault="00EF4BC0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</w:p>
    <w:p w:rsidR="00224B4E" w:rsidRPr="00912296" w:rsidRDefault="00224B4E" w:rsidP="00912296">
      <w:pPr>
        <w:pStyle w:val="ab"/>
        <w:widowControl/>
        <w:numPr>
          <w:ilvl w:val="0"/>
          <w:numId w:val="4"/>
        </w:numPr>
        <w:shd w:val="clear" w:color="auto" w:fill="FFFFFF"/>
        <w:spacing w:line="420" w:lineRule="atLeast"/>
        <w:ind w:firstLineChars="0"/>
        <w:jc w:val="left"/>
        <w:rPr>
          <w:rFonts w:ascii="宋体" w:eastAsia="宋体" w:hAnsi="宋体" w:cs="Helvetica"/>
          <w:b/>
          <w:bCs/>
          <w:color w:val="3E3E3E"/>
          <w:kern w:val="0"/>
        </w:rPr>
      </w:pPr>
      <w:r w:rsidRPr="00912296">
        <w:rPr>
          <w:rFonts w:ascii="宋体" w:eastAsia="宋体" w:hAnsi="宋体" w:cs="Helvetica" w:hint="eastAsia"/>
          <w:b/>
          <w:bCs/>
          <w:color w:val="3E3E3E"/>
          <w:kern w:val="0"/>
        </w:rPr>
        <w:lastRenderedPageBreak/>
        <w:t>智能手环价格分析</w:t>
      </w:r>
    </w:p>
    <w:p w:rsidR="00912296" w:rsidRPr="00912296" w:rsidRDefault="00912296" w:rsidP="00912296">
      <w:pPr>
        <w:pStyle w:val="ab"/>
        <w:widowControl/>
        <w:shd w:val="clear" w:color="auto" w:fill="FFFFFF"/>
        <w:spacing w:line="420" w:lineRule="atLeast"/>
        <w:ind w:left="405" w:firstLineChars="0" w:firstLine="0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912296" w:rsidRDefault="009D1FE1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500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-999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元产品受欢迎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61" name="图片 61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420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图11 2015年3月-2016年2月智能手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环价格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比例</w:t>
      </w:r>
    </w:p>
    <w:p w:rsidR="00912296" w:rsidRPr="00224B4E" w:rsidRDefault="00912296" w:rsidP="00224B4E">
      <w:pPr>
        <w:widowControl/>
        <w:shd w:val="clear" w:color="auto" w:fill="FFFFFF"/>
        <w:spacing w:line="420" w:lineRule="atLeast"/>
        <w:jc w:val="center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在智能手环方面，2015年3月-2016年2月中国的智能穿戴市场上，价格在500元-999元的智能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手环最受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用户的欢迎，其市场关注比例为41.54%；其次是1000元以上的智能手环，市场关注比例为26.39%；价格为200元-499元以及199元以下的智能手环市场关注比例分别是16.80%和15.27%。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912296" w:rsidRDefault="009D1FE1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</w:rPr>
        <w:lastRenderedPageBreak/>
        <w:t>※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500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 w:val="24"/>
          <w:szCs w:val="24"/>
        </w:rPr>
        <w:t>-999</w:t>
      </w:r>
      <w:r w:rsidR="00224B4E" w:rsidRPr="00224B4E">
        <w:rPr>
          <w:rFonts w:ascii="宋体" w:eastAsia="宋体" w:hAnsi="宋体" w:cs="Helvetica" w:hint="eastAsia"/>
          <w:color w:val="3E3E3E"/>
          <w:kern w:val="0"/>
          <w:szCs w:val="21"/>
        </w:rPr>
        <w:t>元智能手环关注度下降明显</w:t>
      </w:r>
    </w:p>
    <w:p w:rsidR="00912296" w:rsidRDefault="00912296" w:rsidP="00224B4E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224B4E" w:rsidRPr="00224B4E" w:rsidRDefault="00EF4BC0" w:rsidP="00224B4E">
      <w:pPr>
        <w:widowControl/>
        <w:shd w:val="clear" w:color="auto" w:fill="FFFFFF"/>
        <w:spacing w:line="375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64" name="图片 64" descr="c:\users\neil\appdata\roaming\360se6\User Data\temp\640_wx_fmt=jpe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neil\appdata\roaming\360se6\User Data\temp\640_wx_fmt=jpe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4E" w:rsidRDefault="00224B4E" w:rsidP="00224B4E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Helvetica"/>
          <w:color w:val="3E3E3E"/>
          <w:kern w:val="0"/>
          <w:sz w:val="18"/>
          <w:szCs w:val="18"/>
        </w:rPr>
      </w:pPr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图12 2015年3月-2016年2月智能手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环价格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 w:val="18"/>
          <w:szCs w:val="18"/>
        </w:rPr>
        <w:t>走势</w:t>
      </w:r>
    </w:p>
    <w:p w:rsidR="00912296" w:rsidRPr="00224B4E" w:rsidRDefault="00912296" w:rsidP="00224B4E">
      <w:pPr>
        <w:widowControl/>
        <w:shd w:val="clear" w:color="auto" w:fill="FFFFFF"/>
        <w:spacing w:line="375" w:lineRule="atLeast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统计数据显示，2015年3月-2016年2月中国的智能手环市场上，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各价格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区间的产品市场关注比例都有不同程度的变化。其中，价格为500元-999元的产品市场关注比例显著下跌，从Q1的50.43%持续下跌，到Q4达到最低点29.17%，总计下降了21.26个百分点。价格为199元以下和200元-499元的产品市场关注比例都呈现上升的趋势，价格为1000元以上的产品关注比例变化不大。</w:t>
      </w:r>
    </w:p>
    <w:p w:rsidR="00912296" w:rsidRPr="00224B4E" w:rsidRDefault="00912296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五、总结</w:t>
      </w:r>
    </w:p>
    <w:p w:rsidR="00224B4E" w:rsidRDefault="00224B4E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总的来说，2015年度的智能穿戴市场持续快速发展的趋势，苹果凭借Apple Watch在智能手表市场独占鳌头，虽然其关注比例呈现迅速下降的趋势，但他的关注度始终远远高于其他品牌产品。智能手环市场则由华为领跑，优势明显，地位稳固；三星潜力巨大并夺得最受欢迎产品。价格方面，整体市场中，3000元以上的产品在关注度上占有一定优势；2000元-2999元的智能手表以及500元-999元的智能手</w:t>
      </w: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环用户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</w:rPr>
        <w:t>关注度最为集中。</w:t>
      </w:r>
    </w:p>
    <w:p w:rsidR="00912296" w:rsidRDefault="00912296" w:rsidP="00224B4E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Helvetica"/>
          <w:color w:val="3E3E3E"/>
          <w:kern w:val="0"/>
          <w:szCs w:val="21"/>
        </w:rPr>
      </w:pPr>
    </w:p>
    <w:p w:rsidR="00912296" w:rsidRPr="00224B4E" w:rsidRDefault="00912296" w:rsidP="00224B4E">
      <w:pPr>
        <w:widowControl/>
        <w:shd w:val="clear" w:color="auto" w:fill="FFFFFF"/>
        <w:spacing w:line="420" w:lineRule="atLeast"/>
        <w:jc w:val="left"/>
        <w:rPr>
          <w:rFonts w:ascii="Helvetica" w:eastAsia="宋体" w:hAnsi="Helvetica" w:cs="Helvetica"/>
          <w:color w:val="3E3E3E"/>
          <w:kern w:val="0"/>
          <w:sz w:val="22"/>
        </w:rPr>
      </w:pPr>
    </w:p>
    <w:p w:rsidR="00224B4E" w:rsidRPr="00224B4E" w:rsidRDefault="00224B4E" w:rsidP="00224B4E">
      <w:pPr>
        <w:widowControl/>
        <w:shd w:val="clear" w:color="auto" w:fill="FFFFFF"/>
        <w:spacing w:line="360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24B4E">
        <w:rPr>
          <w:rFonts w:ascii="Helvetica" w:eastAsia="宋体" w:hAnsi="Helvetica" w:cs="Helvetica"/>
          <w:b/>
          <w:bCs/>
          <w:color w:val="3E3E3E"/>
          <w:kern w:val="0"/>
        </w:rPr>
        <w:lastRenderedPageBreak/>
        <w:t>声明</w:t>
      </w:r>
    </w:p>
    <w:p w:rsidR="004613BA" w:rsidRDefault="004613BA" w:rsidP="00224B4E">
      <w:pPr>
        <w:widowControl/>
        <w:shd w:val="clear" w:color="auto" w:fill="FFFFFF"/>
        <w:spacing w:line="360" w:lineRule="atLeast"/>
        <w:contextualSpacing/>
        <w:jc w:val="left"/>
        <w:rPr>
          <w:rFonts w:ascii="宋体" w:eastAsia="宋体" w:hAnsi="宋体" w:cs="Helvetica" w:hint="eastAsia"/>
          <w:color w:val="3E3E3E"/>
          <w:kern w:val="0"/>
          <w:szCs w:val="21"/>
          <w:shd w:val="clear" w:color="auto" w:fill="FFFFFF"/>
        </w:rPr>
      </w:pPr>
      <w:r>
        <w:rPr>
          <w:rFonts w:ascii="宋体" w:eastAsia="宋体" w:hAnsi="宋体" w:cs="Helvetica" w:hint="eastAsia"/>
          <w:color w:val="3E3E3E"/>
          <w:kern w:val="0"/>
          <w:szCs w:val="21"/>
          <w:shd w:val="clear" w:color="auto" w:fill="FFFFFF"/>
        </w:rPr>
        <w:t>本报告中发布的数据采用ZDC自主研发的统计系统，或 部分采用样本调研方法，其数据结</w:t>
      </w:r>
    </w:p>
    <w:p w:rsidR="006A2C12" w:rsidRPr="00224B4E" w:rsidRDefault="00224B4E" w:rsidP="00224B4E">
      <w:pPr>
        <w:widowControl/>
        <w:shd w:val="clear" w:color="auto" w:fill="FFFFFF"/>
        <w:spacing w:line="360" w:lineRule="atLeast"/>
        <w:contextualSpacing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proofErr w:type="gramStart"/>
      <w:r w:rsidRPr="00224B4E">
        <w:rPr>
          <w:rFonts w:ascii="宋体" w:eastAsia="宋体" w:hAnsi="宋体" w:cs="Helvetica" w:hint="eastAsia"/>
          <w:color w:val="3E3E3E"/>
          <w:kern w:val="0"/>
          <w:szCs w:val="21"/>
          <w:shd w:val="clear" w:color="auto" w:fill="FFFFFF"/>
        </w:rPr>
        <w:t>果受到</w:t>
      </w:r>
      <w:proofErr w:type="gramEnd"/>
      <w:r w:rsidRPr="00224B4E">
        <w:rPr>
          <w:rFonts w:ascii="宋体" w:eastAsia="宋体" w:hAnsi="宋体" w:cs="Helvetica" w:hint="eastAsia"/>
          <w:color w:val="3E3E3E"/>
          <w:kern w:val="0"/>
          <w:szCs w:val="21"/>
          <w:shd w:val="clear" w:color="auto" w:fill="FFFFFF"/>
        </w:rPr>
        <w:t>样本的影响。由于调研方法及样本的限制，调查资料收集范围的限制，部分数据不能够完全反映真实市场情况。本报告只免费提供给业内作为市场参考资料。</w:t>
      </w:r>
    </w:p>
    <w:sectPr w:rsidR="006A2C12" w:rsidRPr="00224B4E" w:rsidSect="006A2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167" w:rsidRDefault="00FB4167" w:rsidP="004F5C79">
      <w:r>
        <w:separator/>
      </w:r>
    </w:p>
  </w:endnote>
  <w:endnote w:type="continuationSeparator" w:id="0">
    <w:p w:rsidR="00FB4167" w:rsidRDefault="00FB4167" w:rsidP="004F5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167" w:rsidRDefault="00FB4167" w:rsidP="004F5C79">
      <w:r>
        <w:separator/>
      </w:r>
    </w:p>
  </w:footnote>
  <w:footnote w:type="continuationSeparator" w:id="0">
    <w:p w:rsidR="00FB4167" w:rsidRDefault="00FB4167" w:rsidP="004F5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039E"/>
    <w:multiLevelType w:val="hybridMultilevel"/>
    <w:tmpl w:val="0594372A"/>
    <w:lvl w:ilvl="0" w:tplc="4E44E1C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0C5584"/>
    <w:multiLevelType w:val="multilevel"/>
    <w:tmpl w:val="492ED15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6A67DDB"/>
    <w:multiLevelType w:val="hybridMultilevel"/>
    <w:tmpl w:val="A6186DA2"/>
    <w:lvl w:ilvl="0" w:tplc="EA3A4D58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>
    <w:nsid w:val="7DC418B2"/>
    <w:multiLevelType w:val="hybridMultilevel"/>
    <w:tmpl w:val="F8EAB10E"/>
    <w:lvl w:ilvl="0" w:tplc="8AF43C92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5C79"/>
    <w:rsid w:val="000000A2"/>
    <w:rsid w:val="00036FA6"/>
    <w:rsid w:val="00132A99"/>
    <w:rsid w:val="00155B45"/>
    <w:rsid w:val="00163406"/>
    <w:rsid w:val="00174D3B"/>
    <w:rsid w:val="00196063"/>
    <w:rsid w:val="00224B4E"/>
    <w:rsid w:val="002300CF"/>
    <w:rsid w:val="00284CC4"/>
    <w:rsid w:val="00291792"/>
    <w:rsid w:val="002B65F0"/>
    <w:rsid w:val="002C5CBF"/>
    <w:rsid w:val="00304198"/>
    <w:rsid w:val="00340053"/>
    <w:rsid w:val="00340823"/>
    <w:rsid w:val="00346691"/>
    <w:rsid w:val="0037237E"/>
    <w:rsid w:val="00377925"/>
    <w:rsid w:val="004249BE"/>
    <w:rsid w:val="004613BA"/>
    <w:rsid w:val="00470574"/>
    <w:rsid w:val="004C76DB"/>
    <w:rsid w:val="004F5C79"/>
    <w:rsid w:val="00513636"/>
    <w:rsid w:val="005245C9"/>
    <w:rsid w:val="00531927"/>
    <w:rsid w:val="0054403E"/>
    <w:rsid w:val="005A0A4D"/>
    <w:rsid w:val="005D44D9"/>
    <w:rsid w:val="005D7E62"/>
    <w:rsid w:val="005E7C5D"/>
    <w:rsid w:val="00603BE6"/>
    <w:rsid w:val="00605EC7"/>
    <w:rsid w:val="00650A94"/>
    <w:rsid w:val="00687641"/>
    <w:rsid w:val="006A2C12"/>
    <w:rsid w:val="006B46C6"/>
    <w:rsid w:val="006E5C46"/>
    <w:rsid w:val="006E7DAD"/>
    <w:rsid w:val="00703D2C"/>
    <w:rsid w:val="0071733B"/>
    <w:rsid w:val="00755D4A"/>
    <w:rsid w:val="00795920"/>
    <w:rsid w:val="007D526D"/>
    <w:rsid w:val="007E398F"/>
    <w:rsid w:val="00825661"/>
    <w:rsid w:val="00853B1E"/>
    <w:rsid w:val="00912296"/>
    <w:rsid w:val="00916611"/>
    <w:rsid w:val="009529EE"/>
    <w:rsid w:val="009D1FE1"/>
    <w:rsid w:val="009E45E5"/>
    <w:rsid w:val="00A023B3"/>
    <w:rsid w:val="00A73316"/>
    <w:rsid w:val="00AB7D8E"/>
    <w:rsid w:val="00AE16C8"/>
    <w:rsid w:val="00B33A7F"/>
    <w:rsid w:val="00B9404D"/>
    <w:rsid w:val="00C24108"/>
    <w:rsid w:val="00C558DA"/>
    <w:rsid w:val="00C57D55"/>
    <w:rsid w:val="00C77E60"/>
    <w:rsid w:val="00CB276F"/>
    <w:rsid w:val="00CC37DB"/>
    <w:rsid w:val="00CF7329"/>
    <w:rsid w:val="00D345BC"/>
    <w:rsid w:val="00D83501"/>
    <w:rsid w:val="00D8675C"/>
    <w:rsid w:val="00D92094"/>
    <w:rsid w:val="00DC18FA"/>
    <w:rsid w:val="00E14D45"/>
    <w:rsid w:val="00E35A4E"/>
    <w:rsid w:val="00E762F6"/>
    <w:rsid w:val="00E82993"/>
    <w:rsid w:val="00E83247"/>
    <w:rsid w:val="00EB268B"/>
    <w:rsid w:val="00EB2C6B"/>
    <w:rsid w:val="00EF2FE3"/>
    <w:rsid w:val="00EF4BC0"/>
    <w:rsid w:val="00F4052B"/>
    <w:rsid w:val="00FA433B"/>
    <w:rsid w:val="00FB4167"/>
    <w:rsid w:val="00FC29F0"/>
    <w:rsid w:val="00FE6A0E"/>
    <w:rsid w:val="00FE6DEC"/>
    <w:rsid w:val="00FF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1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F5C7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5C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5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5C7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F5C79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Emphasis"/>
    <w:basedOn w:val="a0"/>
    <w:uiPriority w:val="20"/>
    <w:qFormat/>
    <w:rsid w:val="00224B4E"/>
    <w:rPr>
      <w:i/>
      <w:iCs/>
    </w:rPr>
  </w:style>
  <w:style w:type="character" w:customStyle="1" w:styleId="apple-converted-space">
    <w:name w:val="apple-converted-space"/>
    <w:basedOn w:val="a0"/>
    <w:rsid w:val="00224B4E"/>
  </w:style>
  <w:style w:type="character" w:styleId="a6">
    <w:name w:val="Hyperlink"/>
    <w:basedOn w:val="a0"/>
    <w:uiPriority w:val="99"/>
    <w:semiHidden/>
    <w:unhideWhenUsed/>
    <w:rsid w:val="00224B4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24B4E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224B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3brush">
    <w:name w:val="v3brush"/>
    <w:basedOn w:val="a"/>
    <w:rsid w:val="00224B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224B4E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224B4E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224B4E"/>
    <w:rPr>
      <w:sz w:val="18"/>
      <w:szCs w:val="18"/>
    </w:rPr>
  </w:style>
  <w:style w:type="paragraph" w:styleId="ab">
    <w:name w:val="List Paragraph"/>
    <w:basedOn w:val="a"/>
    <w:uiPriority w:val="34"/>
    <w:qFormat/>
    <w:rsid w:val="00224B4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1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033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6739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20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</dc:creator>
  <cp:keywords/>
  <dc:description/>
  <cp:lastModifiedBy>Neil</cp:lastModifiedBy>
  <cp:revision>16</cp:revision>
  <dcterms:created xsi:type="dcterms:W3CDTF">2016-04-13T05:04:00Z</dcterms:created>
  <dcterms:modified xsi:type="dcterms:W3CDTF">2016-04-13T06:04:00Z</dcterms:modified>
</cp:coreProperties>
</file>